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Lista instituțiilor de învățământ beneficiare în cadrul proiectului UNICEF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„Împuternicirea copiilor, părinților, cadrelor didactice și comunităților pentru a promova educația incluzivă în Republica Moldova”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faza II (iulie 2026 – decembrie 2027)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Raionul Anenii Noi: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,,Anton Guzun”, s. Bulboaca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 ,,Mihai Eminescu”, or. Anenii Noi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 ,,Ion Creangă”, s. Hârbovăț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Geamăna, s. Geamăna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 ,,Alexandr Pușkin”, or. Anenii Noi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Mun. Bălți: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 ,,Vasile Alecsandri”, mun. Bălți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 ,,Lucian Blaga”, mun. Bălți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 ,,Maxim Gorki”, mun. Bălți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Gimnaziul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nr. 10, mun. Bălți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Școala Primară nr. 21 ,,Spiridon Vangheli”, mun. Bălți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Raionul Călărași: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 ,,Vasile Alecsandri”, or. Călărași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,,Mihai Eminescu”, s. Sipoteni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,,Ștefan cel Mare”, s. Bravicea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Pitușca, s. Pitușca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Răciula, s. Răciula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Raionul Cantemir: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,,Mihai Eminescu”, or. Cantemir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,,Ștefan cel Mare”, s. Cârpești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,,Ion Creangă”, s. Cania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Porumbești, s. Porumbești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,,N. Mihai”, s. Ciobalaccia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Raionul Criuleni: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Bălțata, s. Bălțata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Onițcani, s. Onițcani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Răculești, s. Răculești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Stețcani, s. Stețcani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Școala Primară Criuleni, or. Criuleni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Raionul Drochia: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rus nr. 3, or. Drochia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Gribova, s. Gribova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Nicoreni, s. Nicoreni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,,Nicolae Testemițanu”, s. Ochiul Alb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,,D. Roman”, s. Drochia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Raionul Edineț: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,,V. Suhomlinschi”, or. Edineț + 3 sucursale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,,S. Kovalevscaia”, or. Cupcini + 1 sucursală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,,Grigore Vieru”, or. Edineț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,,V. Topală”, s. Zăbriceni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Cuconești, s. Cuconești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Raionul Hâncești: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,,Mihai Viteazul”, mun. Hâncești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,,Ștefan Holban”, s. Cărpineni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,,Universum”, s. Sărata Galbenă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,,Mihai Sadoveanu”, mun. Hâncești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Mingir, s. Mingir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Raionul Leova: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,,Mihai Eminescu”, or. Leova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,,Lucian Blaga”, s. Iargara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,,V. Badiu”, s. Borogani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,,Mihai Viteazul”, s. Tomai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,,Grigore Vieru”, s. Borogani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Raionul Nisporeni: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,,Valeriu Bulicanu”, s. Boldurești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,,Ștefan cel Mare”, or. Nisporeni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Brătuleni, s. Brătuleni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,,Mihai Eminescu”, or. Nisporeni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Bălăurești, s. Bălăurești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Raionul Strășeni: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Zubrești, s. Zubrești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,,Ion Creangă”, s. Micleușeni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,,Valentin Slobozenco”, s. Micăuți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Recea, s. Recea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Țigănești, s. Țigănești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Raionul Ungheni: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Costuleni, s. Costuleni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,,A. Chivriga”, s. Valea Mare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 ,,Ion Vatamanu”, s. Pârlița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Liceul Teoretic ,,Elada”, s. Măcărești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63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d7zkpglbbzf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Gimnaziul-grădiniță Hârcești, s. Hârcești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138" w:top="1138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veznWa1RWOWDm5NiS3PiU1HWxA==">CgMxLjAyDmguZDd6a3BnbGJiemZvOAByITFSeENRQUh2dTJ2ZHZHekxCU19jR3FKd0puSlBpZG1mdg==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